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152" w:type="dxa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thinThickThinSmallGap" w:sz="24" w:space="0" w:color="FF0000"/>
          <w:insideV w:val="thinThickThinSmallGap" w:sz="24" w:space="0" w:color="FF0000"/>
        </w:tblBorders>
        <w:tblLook w:val="0000"/>
      </w:tblPr>
      <w:tblGrid>
        <w:gridCol w:w="11160"/>
      </w:tblGrid>
      <w:tr w:rsidR="00261216" w:rsidTr="00CB6223">
        <w:trPr>
          <w:trHeight w:val="15750"/>
        </w:trPr>
        <w:tc>
          <w:tcPr>
            <w:tcW w:w="11160" w:type="dxa"/>
            <w:tcBorders>
              <w:top w:val="thinThickMediumGap" w:sz="24" w:space="0" w:color="0000FF"/>
              <w:left w:val="thinThickMediumGap" w:sz="24" w:space="0" w:color="0000FF"/>
              <w:bottom w:val="thinThickMediumGap" w:sz="24" w:space="0" w:color="0000FF"/>
              <w:right w:val="thinThickMediumGap" w:sz="24" w:space="0" w:color="0000FF"/>
            </w:tcBorders>
          </w:tcPr>
          <w:p w:rsidR="00261216" w:rsidRDefault="00920C6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6103620</wp:posOffset>
                  </wp:positionH>
                  <wp:positionV relativeFrom="paragraph">
                    <wp:posOffset>38100</wp:posOffset>
                  </wp:positionV>
                  <wp:extent cx="812800" cy="812800"/>
                  <wp:effectExtent l="19050" t="0" r="6350" b="0"/>
                  <wp:wrapNone/>
                  <wp:docPr id="14" name="Рисунок 14" descr="Копия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опия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38100</wp:posOffset>
                  </wp:positionV>
                  <wp:extent cx="812800" cy="812800"/>
                  <wp:effectExtent l="19050" t="0" r="6350" b="0"/>
                  <wp:wrapNone/>
                  <wp:docPr id="13" name="Рисунок 13" descr="Копия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пия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1216" w:rsidRPr="00CB6223" w:rsidRDefault="000F7615" w:rsidP="00FE304A">
            <w:pPr>
              <w:ind w:left="1436" w:right="1428"/>
              <w:jc w:val="center"/>
              <w:rPr>
                <w:rFonts w:hAnsi="Tunga"/>
                <w:shadow/>
                <w:color w:val="FF0000"/>
                <w:sz w:val="32"/>
                <w:szCs w:val="32"/>
              </w:rPr>
            </w:pPr>
            <w:r w:rsidRPr="00CB6223">
              <w:rPr>
                <w:rFonts w:ascii="Arial" w:hAnsi="Arial" w:cs="Arial"/>
                <w:shadow/>
                <w:color w:val="FF0000"/>
                <w:sz w:val="32"/>
                <w:szCs w:val="32"/>
              </w:rPr>
              <w:t xml:space="preserve">Отдел надзорной деятельности по </w:t>
            </w:r>
            <w:proofErr w:type="gramStart"/>
            <w:r w:rsidRPr="00CB6223">
              <w:rPr>
                <w:rFonts w:ascii="Arial" w:hAnsi="Arial" w:cs="Arial"/>
                <w:shadow/>
                <w:color w:val="FF0000"/>
                <w:sz w:val="32"/>
                <w:szCs w:val="32"/>
              </w:rPr>
              <w:t>г</w:t>
            </w:r>
            <w:proofErr w:type="gramEnd"/>
            <w:r w:rsidRPr="00CB6223">
              <w:rPr>
                <w:rFonts w:ascii="Arial" w:hAnsi="Arial" w:cs="Arial"/>
                <w:shadow/>
                <w:color w:val="FF0000"/>
                <w:sz w:val="32"/>
                <w:szCs w:val="32"/>
              </w:rPr>
              <w:t>. Торжку и Торжокскому району ГУ МЧС России по Тверской области информирует</w:t>
            </w:r>
            <w:r w:rsidR="00261216" w:rsidRPr="00CB6223">
              <w:rPr>
                <w:rFonts w:hAnsi="Tunga"/>
                <w:shadow/>
                <w:color w:val="FF0000"/>
                <w:sz w:val="32"/>
                <w:szCs w:val="32"/>
              </w:rPr>
              <w:t>:</w:t>
            </w:r>
          </w:p>
          <w:p w:rsidR="00CB6223" w:rsidRPr="00CB6223" w:rsidRDefault="00261216" w:rsidP="00CB6223">
            <w:pPr>
              <w:pStyle w:val="a3"/>
              <w:ind w:right="72"/>
              <w:rPr>
                <w:b/>
                <w:bCs/>
                <w:color w:val="FF0000"/>
                <w:sz w:val="32"/>
                <w:szCs w:val="32"/>
              </w:rPr>
            </w:pPr>
            <w:r w:rsidRPr="00CB6223">
              <w:rPr>
                <w:b/>
                <w:color w:val="FF0000"/>
                <w:sz w:val="32"/>
                <w:szCs w:val="32"/>
              </w:rPr>
              <w:t xml:space="preserve">       </w:t>
            </w:r>
            <w:r w:rsidR="00E55399" w:rsidRPr="00CB6223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CB6223" w:rsidRPr="00CB6223">
              <w:rPr>
                <w:b/>
                <w:bCs/>
                <w:color w:val="FF0000"/>
                <w:sz w:val="32"/>
                <w:szCs w:val="32"/>
              </w:rPr>
              <w:t xml:space="preserve">На 05 октября 2015 года на территории </w:t>
            </w:r>
            <w:proofErr w:type="gramStart"/>
            <w:r w:rsidR="00CB6223" w:rsidRPr="00CB6223">
              <w:rPr>
                <w:b/>
                <w:bCs/>
                <w:color w:val="FF0000"/>
                <w:sz w:val="32"/>
                <w:szCs w:val="32"/>
              </w:rPr>
              <w:t>г</w:t>
            </w:r>
            <w:proofErr w:type="gramEnd"/>
            <w:r w:rsidR="00CB6223" w:rsidRPr="00CB6223">
              <w:rPr>
                <w:b/>
                <w:bCs/>
                <w:color w:val="FF0000"/>
                <w:sz w:val="32"/>
                <w:szCs w:val="32"/>
              </w:rPr>
              <w:t xml:space="preserve">. Торжка и </w:t>
            </w:r>
            <w:proofErr w:type="spellStart"/>
            <w:r w:rsidR="00CB6223" w:rsidRPr="00CB6223">
              <w:rPr>
                <w:b/>
                <w:bCs/>
                <w:color w:val="FF0000"/>
                <w:sz w:val="32"/>
                <w:szCs w:val="32"/>
              </w:rPr>
              <w:t>Торжокского</w:t>
            </w:r>
            <w:proofErr w:type="spellEnd"/>
            <w:r w:rsidR="00CB6223" w:rsidRPr="00CB6223">
              <w:rPr>
                <w:b/>
                <w:bCs/>
                <w:color w:val="FF0000"/>
                <w:sz w:val="32"/>
                <w:szCs w:val="32"/>
              </w:rPr>
              <w:t xml:space="preserve"> района произошло 66 пожаров, на которых погибло 10 человек, 4 челов</w:t>
            </w:r>
            <w:r w:rsidR="00CB6223" w:rsidRPr="00CB6223">
              <w:rPr>
                <w:b/>
                <w:bCs/>
                <w:color w:val="FF0000"/>
                <w:sz w:val="32"/>
                <w:szCs w:val="32"/>
              </w:rPr>
              <w:t>е</w:t>
            </w:r>
            <w:r w:rsidR="00CB6223" w:rsidRPr="00CB6223">
              <w:rPr>
                <w:b/>
                <w:bCs/>
                <w:color w:val="FF0000"/>
                <w:sz w:val="32"/>
                <w:szCs w:val="32"/>
              </w:rPr>
              <w:t>ка получили травмы.</w:t>
            </w:r>
          </w:p>
          <w:p w:rsidR="00FA1E99" w:rsidRDefault="00E55399" w:rsidP="00110A0F">
            <w:pPr>
              <w:pStyle w:val="a3"/>
              <w:ind w:right="72"/>
              <w:rPr>
                <w:b/>
                <w:bCs/>
                <w:sz w:val="32"/>
                <w:szCs w:val="32"/>
              </w:rPr>
            </w:pPr>
            <w:r w:rsidRPr="005A3B44">
              <w:rPr>
                <w:b/>
                <w:color w:val="FF0000"/>
                <w:sz w:val="34"/>
                <w:szCs w:val="34"/>
              </w:rPr>
              <w:t xml:space="preserve">С </w:t>
            </w:r>
            <w:r w:rsidR="00261216" w:rsidRPr="005A3B44">
              <w:rPr>
                <w:b/>
                <w:color w:val="FF0000"/>
                <w:sz w:val="34"/>
                <w:szCs w:val="34"/>
              </w:rPr>
              <w:t xml:space="preserve"> </w:t>
            </w:r>
            <w:r w:rsidR="00110A0F" w:rsidRPr="005A3B44">
              <w:rPr>
                <w:b/>
                <w:color w:val="FF0000"/>
                <w:sz w:val="34"/>
                <w:szCs w:val="34"/>
              </w:rPr>
              <w:t xml:space="preserve">наступлением отопительного сезона </w:t>
            </w:r>
            <w:r w:rsidRPr="005A3B44">
              <w:rPr>
                <w:b/>
                <w:color w:val="FF0000"/>
                <w:sz w:val="34"/>
                <w:szCs w:val="34"/>
              </w:rPr>
              <w:t xml:space="preserve">увеличивается количество пожаров </w:t>
            </w:r>
            <w:r w:rsidR="00DF1611" w:rsidRPr="005A3B44">
              <w:rPr>
                <w:b/>
                <w:color w:val="FF0000"/>
                <w:sz w:val="34"/>
                <w:szCs w:val="34"/>
              </w:rPr>
              <w:t>в жилом секторе.</w:t>
            </w:r>
            <w:r w:rsidRPr="005A3B44">
              <w:rPr>
                <w:b/>
                <w:color w:val="FF0000"/>
                <w:sz w:val="34"/>
                <w:szCs w:val="34"/>
              </w:rPr>
              <w:t xml:space="preserve"> Прежде всего</w:t>
            </w:r>
            <w:r w:rsidR="00CB6223">
              <w:rPr>
                <w:b/>
                <w:color w:val="FF0000"/>
                <w:sz w:val="34"/>
                <w:szCs w:val="34"/>
              </w:rPr>
              <w:t>,</w:t>
            </w:r>
            <w:r w:rsidRPr="005A3B44">
              <w:rPr>
                <w:b/>
                <w:color w:val="FF0000"/>
                <w:sz w:val="34"/>
                <w:szCs w:val="34"/>
              </w:rPr>
              <w:t xml:space="preserve"> это касается жилых домов с печным отоплением</w:t>
            </w:r>
            <w:r w:rsidR="005A3B44">
              <w:rPr>
                <w:b/>
                <w:color w:val="FF0000"/>
                <w:sz w:val="36"/>
                <w:szCs w:val="36"/>
              </w:rPr>
              <w:t>.</w:t>
            </w:r>
          </w:p>
          <w:p w:rsidR="00261216" w:rsidRDefault="00F736C3">
            <w:pPr>
              <w:pStyle w:val="a3"/>
              <w:tabs>
                <w:tab w:val="left" w:pos="972"/>
              </w:tabs>
              <w:ind w:right="72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685847" cy="2490952"/>
                  <wp:effectExtent l="19050" t="0" r="0" b="0"/>
                  <wp:docPr id="7" name="Рисунок 2" descr="C:\Documents and Settings\Admin\Рабочий стол\12070363.101.fir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12070363.101.fir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527" cy="2496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A0F" w:rsidRPr="00CB6223" w:rsidRDefault="00D52EE1" w:rsidP="003A0E23">
            <w:pPr>
              <w:pStyle w:val="a3"/>
              <w:tabs>
                <w:tab w:val="left" w:pos="972"/>
              </w:tabs>
              <w:ind w:right="252"/>
              <w:rPr>
                <w:b/>
                <w:color w:val="000000"/>
                <w:sz w:val="34"/>
                <w:szCs w:val="34"/>
              </w:rPr>
            </w:pPr>
            <w:r w:rsidRPr="00D52EE1">
              <w:rPr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05.25pt;margin-top:-181.9pt;width:237.4pt;height:176.3pt;z-index:251655680" stroked="f">
                  <v:textbox style="mso-next-textbox:#_x0000_s1028">
                    <w:txbxContent>
                      <w:p w:rsidR="00E55399" w:rsidRPr="00DB295F" w:rsidRDefault="003F08E4" w:rsidP="005A3B44">
                        <w:pPr>
                          <w:jc w:val="center"/>
                          <w:rPr>
                            <w:color w:val="FF0000"/>
                            <w:sz w:val="48"/>
                            <w:szCs w:val="48"/>
                          </w:rPr>
                        </w:pPr>
                        <w:r w:rsidRPr="00DB295F">
                          <w:rPr>
                            <w:color w:val="FF0000"/>
                            <w:sz w:val="48"/>
                            <w:szCs w:val="48"/>
                          </w:rPr>
                          <w:t xml:space="preserve">Чтобы избежать трагедии, </w:t>
                        </w:r>
                        <w:r w:rsidR="00DF1611" w:rsidRPr="00DB295F">
                          <w:rPr>
                            <w:color w:val="FF0000"/>
                            <w:sz w:val="48"/>
                            <w:szCs w:val="48"/>
                          </w:rPr>
                          <w:t>необх</w:t>
                        </w:r>
                        <w:r w:rsidR="00DF1611" w:rsidRPr="00DB295F">
                          <w:rPr>
                            <w:color w:val="FF0000"/>
                            <w:sz w:val="48"/>
                            <w:szCs w:val="48"/>
                          </w:rPr>
                          <w:t>о</w:t>
                        </w:r>
                        <w:r w:rsidR="00DF1611" w:rsidRPr="00DB295F">
                          <w:rPr>
                            <w:color w:val="FF0000"/>
                            <w:sz w:val="48"/>
                            <w:szCs w:val="48"/>
                          </w:rPr>
                          <w:t>димо соблюдать элементарные тр</w:t>
                        </w:r>
                        <w:r w:rsidR="00DF1611" w:rsidRPr="00DB295F">
                          <w:rPr>
                            <w:color w:val="FF0000"/>
                            <w:sz w:val="48"/>
                            <w:szCs w:val="48"/>
                          </w:rPr>
                          <w:t>е</w:t>
                        </w:r>
                        <w:r w:rsidR="00DF1611" w:rsidRPr="00DB295F">
                          <w:rPr>
                            <w:color w:val="FF0000"/>
                            <w:sz w:val="48"/>
                            <w:szCs w:val="48"/>
                          </w:rPr>
                          <w:t>бования пожарной безопасности</w:t>
                        </w:r>
                        <w:r w:rsidRPr="00DB295F">
                          <w:rPr>
                            <w:color w:val="FF0000"/>
                            <w:sz w:val="48"/>
                            <w:szCs w:val="48"/>
                          </w:rPr>
                          <w:t>:</w:t>
                        </w:r>
                      </w:p>
                    </w:txbxContent>
                  </v:textbox>
                  <w10:wrap type="square"/>
                </v:shape>
              </w:pict>
            </w:r>
            <w:r w:rsidR="00110A0F" w:rsidRPr="00252521">
              <w:rPr>
                <w:color w:val="0D0D0D" w:themeColor="text1" w:themeTint="F2"/>
              </w:rPr>
              <w:t xml:space="preserve">· </w:t>
            </w:r>
            <w:r w:rsidR="00DB295F" w:rsidRPr="00CB6223">
              <w:rPr>
                <w:b/>
                <w:color w:val="0D0D0D" w:themeColor="text1" w:themeTint="F2"/>
                <w:sz w:val="34"/>
                <w:szCs w:val="34"/>
              </w:rPr>
              <w:t>заблаговременно подготовьте отопительные приборы к эксплуат</w:t>
            </w:r>
            <w:r w:rsidR="00DB295F" w:rsidRPr="00CB6223">
              <w:rPr>
                <w:b/>
                <w:color w:val="0D0D0D" w:themeColor="text1" w:themeTint="F2"/>
                <w:sz w:val="34"/>
                <w:szCs w:val="34"/>
              </w:rPr>
              <w:t>а</w:t>
            </w:r>
            <w:r w:rsidR="00DB295F" w:rsidRPr="00CB6223">
              <w:rPr>
                <w:b/>
                <w:color w:val="0D0D0D" w:themeColor="text1" w:themeTint="F2"/>
                <w:sz w:val="34"/>
                <w:szCs w:val="34"/>
              </w:rPr>
              <w:t>ции в осенне-зимний период:</w:t>
            </w:r>
          </w:p>
          <w:p w:rsidR="00110A0F" w:rsidRPr="00CB6223" w:rsidRDefault="00110A0F" w:rsidP="00B40445">
            <w:pPr>
              <w:pStyle w:val="a5"/>
              <w:shd w:val="clear" w:color="auto" w:fill="EBFDDE"/>
              <w:tabs>
                <w:tab w:val="left" w:pos="7796"/>
              </w:tabs>
              <w:spacing w:before="0" w:beforeAutospacing="0" w:after="0" w:afterAutospacing="0" w:line="204" w:lineRule="atLeast"/>
              <w:rPr>
                <w:b/>
                <w:color w:val="0D0D0D" w:themeColor="text1" w:themeTint="F2"/>
                <w:sz w:val="34"/>
                <w:szCs w:val="34"/>
              </w:rPr>
            </w:pP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· очистите дымоходы от сажи;</w:t>
            </w:r>
            <w:r w:rsidR="00B40445" w:rsidRPr="00CB6223">
              <w:rPr>
                <w:b/>
                <w:color w:val="0D0D0D" w:themeColor="text1" w:themeTint="F2"/>
                <w:sz w:val="34"/>
                <w:szCs w:val="34"/>
              </w:rPr>
              <w:tab/>
            </w:r>
          </w:p>
          <w:p w:rsidR="00110A0F" w:rsidRPr="00CB6223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b/>
                <w:color w:val="0D0D0D" w:themeColor="text1" w:themeTint="F2"/>
                <w:sz w:val="34"/>
                <w:szCs w:val="34"/>
              </w:rPr>
            </w:pP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· заделайте трещины в кладке печи и дымовой трубе песчано-глинистым раствором, оштукатурьте и побелите;</w:t>
            </w:r>
          </w:p>
          <w:p w:rsidR="00110A0F" w:rsidRPr="00CB6223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b/>
                <w:color w:val="0D0D0D" w:themeColor="text1" w:themeTint="F2"/>
                <w:sz w:val="34"/>
                <w:szCs w:val="34"/>
              </w:rPr>
            </w:pP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· на полу перед топочной дверкой прибейте металлический лист ра</w:t>
            </w: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з</w:t>
            </w: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мером 50*70 см.;</w:t>
            </w:r>
          </w:p>
          <w:p w:rsidR="00110A0F" w:rsidRPr="00CB6223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b/>
                <w:color w:val="0D0D0D" w:themeColor="text1" w:themeTint="F2"/>
                <w:sz w:val="34"/>
                <w:szCs w:val="34"/>
              </w:rPr>
            </w:pP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· не допускайте перекала отопительной печи;</w:t>
            </w:r>
          </w:p>
          <w:p w:rsidR="00110A0F" w:rsidRPr="00CB6223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b/>
                <w:color w:val="0D0D0D" w:themeColor="text1" w:themeTint="F2"/>
                <w:sz w:val="34"/>
                <w:szCs w:val="34"/>
              </w:rPr>
            </w:pP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· не растапливайте печь легко воспламеняющимися жидкостями;</w:t>
            </w:r>
          </w:p>
          <w:p w:rsidR="00110A0F" w:rsidRPr="00CB6223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b/>
                <w:color w:val="0D0D0D" w:themeColor="text1" w:themeTint="F2"/>
                <w:sz w:val="34"/>
                <w:szCs w:val="34"/>
              </w:rPr>
            </w:pP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· отремонтируйте электропроводку, неисправные выключатели, р</w:t>
            </w: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о</w:t>
            </w: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зетки;</w:t>
            </w:r>
          </w:p>
          <w:p w:rsidR="00110A0F" w:rsidRPr="00CB6223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b/>
                <w:color w:val="0D0D0D" w:themeColor="text1" w:themeTint="F2"/>
                <w:sz w:val="34"/>
                <w:szCs w:val="34"/>
              </w:rPr>
            </w:pP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· отопительные электрические приборы, плиты содержите в испра</w:t>
            </w: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в</w:t>
            </w: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ном состоянии подальше от штор и мебели на несгораемых подста</w:t>
            </w: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в</w:t>
            </w: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ках;</w:t>
            </w:r>
          </w:p>
          <w:p w:rsidR="00110A0F" w:rsidRPr="00CB6223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b/>
                <w:color w:val="0D0D0D" w:themeColor="text1" w:themeTint="F2"/>
                <w:sz w:val="34"/>
                <w:szCs w:val="34"/>
              </w:rPr>
            </w:pP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· не применяйте самодельные электронагревательные приборы;</w:t>
            </w:r>
          </w:p>
          <w:p w:rsidR="00110A0F" w:rsidRPr="00CB6223" w:rsidRDefault="00110A0F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b/>
                <w:color w:val="0D0D0D" w:themeColor="text1" w:themeTint="F2"/>
                <w:sz w:val="34"/>
                <w:szCs w:val="34"/>
              </w:rPr>
            </w:pP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· перед уходом из дома проверяйте выключение газового и электрич</w:t>
            </w: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е</w:t>
            </w:r>
            <w:r w:rsidRPr="00CB6223">
              <w:rPr>
                <w:b/>
                <w:color w:val="0D0D0D" w:themeColor="text1" w:themeTint="F2"/>
                <w:sz w:val="34"/>
                <w:szCs w:val="34"/>
              </w:rPr>
              <w:t>ского оборудования</w:t>
            </w:r>
            <w:r w:rsidR="005A3B44" w:rsidRPr="00CB6223">
              <w:rPr>
                <w:b/>
                <w:color w:val="0D0D0D" w:themeColor="text1" w:themeTint="F2"/>
                <w:sz w:val="34"/>
                <w:szCs w:val="34"/>
              </w:rPr>
              <w:t>.</w:t>
            </w:r>
          </w:p>
          <w:p w:rsidR="00F736C3" w:rsidRPr="00252521" w:rsidRDefault="00F736C3" w:rsidP="00110A0F">
            <w:pPr>
              <w:pStyle w:val="a5"/>
              <w:shd w:val="clear" w:color="auto" w:fill="EBFDDE"/>
              <w:spacing w:before="0" w:beforeAutospacing="0" w:after="0" w:afterAutospacing="0" w:line="204" w:lineRule="atLeast"/>
              <w:rPr>
                <w:color w:val="0D0D0D" w:themeColor="text1" w:themeTint="F2"/>
                <w:sz w:val="32"/>
                <w:szCs w:val="32"/>
              </w:rPr>
            </w:pPr>
            <w:r w:rsidRPr="00252521">
              <w:rPr>
                <w:color w:val="0D0D0D" w:themeColor="text1" w:themeTint="F2"/>
              </w:rPr>
              <w:t xml:space="preserve"> </w:t>
            </w:r>
            <w:r w:rsidR="00DB295F" w:rsidRPr="00252521">
              <w:rPr>
                <w:color w:val="0D0D0D" w:themeColor="text1" w:themeTint="F2"/>
                <w:sz w:val="32"/>
                <w:szCs w:val="32"/>
              </w:rPr>
              <w:t xml:space="preserve"> </w:t>
            </w:r>
          </w:p>
          <w:p w:rsidR="00E55399" w:rsidRDefault="00E55399" w:rsidP="00E55399">
            <w:pPr>
              <w:pStyle w:val="2"/>
              <w:ind w:firstLine="443"/>
              <w:jc w:val="center"/>
            </w:pPr>
          </w:p>
          <w:p w:rsidR="00261216" w:rsidRDefault="00261216" w:rsidP="00E55399">
            <w:pPr>
              <w:pStyle w:val="2"/>
              <w:ind w:firstLine="443"/>
              <w:jc w:val="center"/>
            </w:pPr>
            <w:r>
              <w:rPr>
                <w:szCs w:val="32"/>
              </w:rPr>
              <w:t>ЕДИ</w:t>
            </w:r>
            <w:r w:rsidR="00345BF5">
              <w:rPr>
                <w:szCs w:val="32"/>
              </w:rPr>
              <w:t>НАЯ</w:t>
            </w:r>
            <w:r>
              <w:rPr>
                <w:szCs w:val="32"/>
              </w:rPr>
              <w:t xml:space="preserve"> СЛУЖБ</w:t>
            </w:r>
            <w:r w:rsidR="00345BF5">
              <w:rPr>
                <w:szCs w:val="32"/>
              </w:rPr>
              <w:t>А</w:t>
            </w:r>
            <w:r>
              <w:rPr>
                <w:szCs w:val="32"/>
              </w:rPr>
              <w:t xml:space="preserve"> СПАСЕНИЯ телефон </w:t>
            </w:r>
            <w:r w:rsidRPr="006C50ED">
              <w:rPr>
                <w:color w:val="FF0000"/>
                <w:sz w:val="44"/>
                <w:szCs w:val="44"/>
              </w:rPr>
              <w:t>«</w:t>
            </w:r>
            <w:r w:rsidR="004E1956">
              <w:rPr>
                <w:color w:val="FF0000"/>
                <w:sz w:val="44"/>
                <w:szCs w:val="44"/>
              </w:rPr>
              <w:t>112</w:t>
            </w:r>
            <w:r w:rsidRPr="006C50ED">
              <w:rPr>
                <w:color w:val="FF0000"/>
                <w:sz w:val="44"/>
                <w:szCs w:val="44"/>
              </w:rPr>
              <w:t>»</w:t>
            </w:r>
          </w:p>
        </w:tc>
      </w:tr>
    </w:tbl>
    <w:p w:rsidR="00261216" w:rsidRDefault="00261216" w:rsidP="00676255"/>
    <w:sectPr w:rsidR="00261216" w:rsidSect="00CB6223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BC261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F33EF8"/>
    <w:rsid w:val="00042EBA"/>
    <w:rsid w:val="00075E44"/>
    <w:rsid w:val="0008579B"/>
    <w:rsid w:val="000F7615"/>
    <w:rsid w:val="00110A0F"/>
    <w:rsid w:val="00115C8D"/>
    <w:rsid w:val="00185691"/>
    <w:rsid w:val="001B4A85"/>
    <w:rsid w:val="001B7DCC"/>
    <w:rsid w:val="001E4CA0"/>
    <w:rsid w:val="0021570A"/>
    <w:rsid w:val="00252521"/>
    <w:rsid w:val="00261216"/>
    <w:rsid w:val="00275F87"/>
    <w:rsid w:val="00311000"/>
    <w:rsid w:val="003123E8"/>
    <w:rsid w:val="00345BF5"/>
    <w:rsid w:val="00357F7F"/>
    <w:rsid w:val="003A0E23"/>
    <w:rsid w:val="003E012B"/>
    <w:rsid w:val="003F08E4"/>
    <w:rsid w:val="00470E52"/>
    <w:rsid w:val="004E1956"/>
    <w:rsid w:val="005431C6"/>
    <w:rsid w:val="0056644E"/>
    <w:rsid w:val="00577801"/>
    <w:rsid w:val="005972AB"/>
    <w:rsid w:val="005A3B44"/>
    <w:rsid w:val="005C2FF2"/>
    <w:rsid w:val="0063477B"/>
    <w:rsid w:val="00637B2B"/>
    <w:rsid w:val="00641B30"/>
    <w:rsid w:val="00676255"/>
    <w:rsid w:val="006C50ED"/>
    <w:rsid w:val="0079713C"/>
    <w:rsid w:val="007D1111"/>
    <w:rsid w:val="008D18A0"/>
    <w:rsid w:val="00920C6A"/>
    <w:rsid w:val="00A07FAA"/>
    <w:rsid w:val="00A409F9"/>
    <w:rsid w:val="00A7713F"/>
    <w:rsid w:val="00AD5194"/>
    <w:rsid w:val="00B21381"/>
    <w:rsid w:val="00B23312"/>
    <w:rsid w:val="00B36768"/>
    <w:rsid w:val="00B40445"/>
    <w:rsid w:val="00B5655C"/>
    <w:rsid w:val="00B877E0"/>
    <w:rsid w:val="00BB18D8"/>
    <w:rsid w:val="00BD5878"/>
    <w:rsid w:val="00BE24EA"/>
    <w:rsid w:val="00C362DA"/>
    <w:rsid w:val="00C422B5"/>
    <w:rsid w:val="00C460F9"/>
    <w:rsid w:val="00C87608"/>
    <w:rsid w:val="00CB6223"/>
    <w:rsid w:val="00CF143A"/>
    <w:rsid w:val="00D52EE1"/>
    <w:rsid w:val="00DB295F"/>
    <w:rsid w:val="00DF1611"/>
    <w:rsid w:val="00E27AFF"/>
    <w:rsid w:val="00E55399"/>
    <w:rsid w:val="00E81DD8"/>
    <w:rsid w:val="00EF17AF"/>
    <w:rsid w:val="00F33EF8"/>
    <w:rsid w:val="00F736C3"/>
    <w:rsid w:val="00F770F8"/>
    <w:rsid w:val="00FA1E99"/>
    <w:rsid w:val="00FE304A"/>
    <w:rsid w:val="00FE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000"/>
    <w:rPr>
      <w:b/>
      <w:color w:val="000000"/>
      <w:sz w:val="52"/>
      <w:szCs w:val="52"/>
    </w:rPr>
  </w:style>
  <w:style w:type="paragraph" w:styleId="1">
    <w:name w:val="heading 1"/>
    <w:basedOn w:val="a"/>
    <w:next w:val="a"/>
    <w:qFormat/>
    <w:rsid w:val="00311000"/>
    <w:pPr>
      <w:keepNext/>
      <w:widowControl w:val="0"/>
      <w:autoSpaceDE w:val="0"/>
      <w:autoSpaceDN w:val="0"/>
      <w:adjustRightInd w:val="0"/>
      <w:jc w:val="both"/>
      <w:outlineLvl w:val="0"/>
    </w:pPr>
    <w:rPr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1000"/>
    <w:pPr>
      <w:jc w:val="both"/>
    </w:pPr>
    <w:rPr>
      <w:b w:val="0"/>
      <w:color w:val="auto"/>
      <w:sz w:val="28"/>
      <w:szCs w:val="28"/>
    </w:rPr>
  </w:style>
  <w:style w:type="paragraph" w:styleId="a4">
    <w:name w:val="Body Text Indent"/>
    <w:basedOn w:val="a"/>
    <w:rsid w:val="00311000"/>
    <w:pPr>
      <w:ind w:firstLine="360"/>
      <w:jc w:val="both"/>
    </w:pPr>
    <w:rPr>
      <w:b w:val="0"/>
      <w:color w:val="auto"/>
      <w:sz w:val="30"/>
      <w:szCs w:val="28"/>
    </w:rPr>
  </w:style>
  <w:style w:type="paragraph" w:styleId="2">
    <w:name w:val="Body Text 2"/>
    <w:basedOn w:val="a"/>
    <w:rsid w:val="00311000"/>
    <w:pPr>
      <w:tabs>
        <w:tab w:val="left" w:pos="360"/>
      </w:tabs>
      <w:jc w:val="both"/>
    </w:pPr>
    <w:rPr>
      <w:sz w:val="32"/>
      <w:szCs w:val="28"/>
    </w:rPr>
  </w:style>
  <w:style w:type="paragraph" w:styleId="a5">
    <w:name w:val="Normal (Web)"/>
    <w:basedOn w:val="a"/>
    <w:uiPriority w:val="99"/>
    <w:unhideWhenUsed/>
    <w:rsid w:val="00110A0F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paragraph" w:styleId="a6">
    <w:name w:val="Balloon Text"/>
    <w:basedOn w:val="a"/>
    <w:link w:val="a7"/>
    <w:rsid w:val="00110A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0A0F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715AEC-D3A9-491E-A2B1-4337BECF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1056</Characters>
  <Application>Microsoft Office Word</Application>
  <DocSecurity>0</DocSecurity>
  <Lines>45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UGPS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Натусик</cp:lastModifiedBy>
  <cp:revision>3</cp:revision>
  <cp:lastPrinted>2014-12-26T11:26:00Z</cp:lastPrinted>
  <dcterms:created xsi:type="dcterms:W3CDTF">2015-10-06T14:16:00Z</dcterms:created>
  <dcterms:modified xsi:type="dcterms:W3CDTF">2015-10-06T14:17:00Z</dcterms:modified>
</cp:coreProperties>
</file>